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2CD81" w14:textId="77777777" w:rsidR="00A74DDC" w:rsidRPr="002B555C" w:rsidRDefault="00A74DDC" w:rsidP="00A74DDC">
      <w:pPr>
        <w:shd w:val="clear" w:color="auto" w:fill="FFFFFF"/>
        <w:spacing w:after="150" w:line="360" w:lineRule="atLeast"/>
        <w:jc w:val="center"/>
        <w:rPr>
          <w:rFonts w:ascii="din-light" w:hAnsi="din-light"/>
          <w:color w:val="252525"/>
          <w:sz w:val="20"/>
          <w:szCs w:val="20"/>
        </w:rPr>
      </w:pPr>
      <w:r w:rsidRPr="002B555C">
        <w:rPr>
          <w:rFonts w:ascii="din-light" w:hAnsi="din-light"/>
          <w:b/>
          <w:bCs/>
          <w:color w:val="252525"/>
          <w:sz w:val="20"/>
          <w:szCs w:val="20"/>
        </w:rPr>
        <w:t>İŞ SAĞLIĞI VE GÜVENLİĞİ POLİTİKAMIZ</w:t>
      </w:r>
    </w:p>
    <w:p w14:paraId="17E29400" w14:textId="77777777" w:rsidR="00A74DDC" w:rsidRPr="002B555C" w:rsidRDefault="00A74DDC" w:rsidP="00A74DDC">
      <w:pPr>
        <w:ind w:left="284" w:firstLine="567"/>
        <w:jc w:val="both"/>
        <w:rPr>
          <w:color w:val="252525"/>
          <w:sz w:val="20"/>
          <w:szCs w:val="20"/>
        </w:rPr>
      </w:pPr>
      <w:r w:rsidRPr="002B555C">
        <w:rPr>
          <w:color w:val="252525"/>
          <w:sz w:val="20"/>
          <w:szCs w:val="20"/>
        </w:rPr>
        <w:t>Meram Rehberlik ve Araştırma Merkezi Müdürlüğü olarak benimsemiş olduğumuz İş Sağlığı ve Güvenliği Politikası, insana, içinde yaşadığı çevreye ve engellilerin toplumsal hayatında erişilebilir ve güvenli bir hayata duyulan saygıya dayanmaktadır. Bu kapsamda;</w:t>
      </w:r>
    </w:p>
    <w:p w14:paraId="6A548393" w14:textId="77777777" w:rsidR="00A74DDC" w:rsidRPr="002B555C" w:rsidRDefault="00A74DDC" w:rsidP="00A74DDC">
      <w:pPr>
        <w:pStyle w:val="ListeParagraf"/>
        <w:widowControl/>
        <w:numPr>
          <w:ilvl w:val="0"/>
          <w:numId w:val="8"/>
        </w:numPr>
        <w:autoSpaceDE/>
        <w:autoSpaceDN/>
        <w:spacing w:line="276" w:lineRule="auto"/>
        <w:ind w:left="567" w:hanging="283"/>
        <w:contextualSpacing/>
        <w:jc w:val="both"/>
        <w:rPr>
          <w:color w:val="252525"/>
          <w:sz w:val="20"/>
          <w:szCs w:val="20"/>
        </w:rPr>
      </w:pPr>
      <w:r w:rsidRPr="002B555C">
        <w:rPr>
          <w:color w:val="252525"/>
          <w:sz w:val="20"/>
          <w:szCs w:val="20"/>
        </w:rPr>
        <w:t xml:space="preserve">Meram Rehberlik ve Araştırma Merkezi Müdürlüğü olarak tüm faaliyetlerimizde insanı en değerli varlık olarak kabul ederek, daha güvenli, sağlıklı ve erişilebilir bir çalışma ortamı yaratmayı, oluşabilecek her türlü kayıpları en aza indirmeyi ve sürekli olarak iyileştirmeyi, </w:t>
      </w:r>
    </w:p>
    <w:p w14:paraId="4748901B" w14:textId="77777777" w:rsidR="00A74DDC" w:rsidRPr="002B555C" w:rsidRDefault="00A74DDC" w:rsidP="00A74DDC">
      <w:pPr>
        <w:pStyle w:val="ListeParagraf"/>
        <w:widowControl/>
        <w:numPr>
          <w:ilvl w:val="0"/>
          <w:numId w:val="8"/>
        </w:numPr>
        <w:autoSpaceDE/>
        <w:autoSpaceDN/>
        <w:spacing w:line="276" w:lineRule="auto"/>
        <w:ind w:left="567" w:hanging="283"/>
        <w:contextualSpacing/>
        <w:jc w:val="both"/>
        <w:rPr>
          <w:color w:val="252525"/>
          <w:sz w:val="20"/>
          <w:szCs w:val="20"/>
        </w:rPr>
      </w:pPr>
      <w:r w:rsidRPr="002B555C">
        <w:rPr>
          <w:color w:val="252525"/>
          <w:sz w:val="20"/>
          <w:szCs w:val="20"/>
        </w:rPr>
        <w:t xml:space="preserve">Tüm iş kazalarının ve meslek hastalıklarının önlenebilir olduğu inancı ile üst yönetim de </w:t>
      </w:r>
      <w:r w:rsidR="0021088B" w:rsidRPr="002B555C">
        <w:rPr>
          <w:color w:val="252525"/>
          <w:sz w:val="20"/>
          <w:szCs w:val="20"/>
        </w:rPr>
        <w:t>dâhil</w:t>
      </w:r>
      <w:r w:rsidRPr="002B555C">
        <w:rPr>
          <w:color w:val="252525"/>
          <w:sz w:val="20"/>
          <w:szCs w:val="20"/>
        </w:rPr>
        <w:t xml:space="preserve"> olmak üzere çalışanlarımızda ve ilgili taraflarımızda iş sağlığı ve güvenliği ile ilgili gereken bilinç ve kültürü oluşturmayı,</w:t>
      </w:r>
    </w:p>
    <w:p w14:paraId="45CD3AF8" w14:textId="77777777" w:rsidR="00A74DDC" w:rsidRPr="002B555C" w:rsidRDefault="00A74DDC" w:rsidP="00A74DDC">
      <w:pPr>
        <w:pStyle w:val="ListeParagraf"/>
        <w:widowControl/>
        <w:numPr>
          <w:ilvl w:val="0"/>
          <w:numId w:val="8"/>
        </w:numPr>
        <w:autoSpaceDE/>
        <w:autoSpaceDN/>
        <w:spacing w:line="276" w:lineRule="auto"/>
        <w:ind w:left="567" w:hanging="283"/>
        <w:contextualSpacing/>
        <w:jc w:val="both"/>
        <w:rPr>
          <w:color w:val="252525"/>
          <w:sz w:val="20"/>
          <w:szCs w:val="20"/>
        </w:rPr>
      </w:pPr>
      <w:r w:rsidRPr="002B555C">
        <w:rPr>
          <w:color w:val="252525"/>
          <w:sz w:val="20"/>
          <w:szCs w:val="20"/>
        </w:rPr>
        <w:t>Tüm çalışanlarımızı ve ilgili taraflarımızı olası tehlike ve risklere karşı korumayı,</w:t>
      </w:r>
    </w:p>
    <w:p w14:paraId="6D5C09CB" w14:textId="77777777" w:rsidR="00A74DDC" w:rsidRPr="002B555C" w:rsidRDefault="00A74DDC" w:rsidP="00A74DDC">
      <w:pPr>
        <w:pStyle w:val="ListeParagraf"/>
        <w:widowControl/>
        <w:numPr>
          <w:ilvl w:val="0"/>
          <w:numId w:val="8"/>
        </w:numPr>
        <w:autoSpaceDE/>
        <w:autoSpaceDN/>
        <w:spacing w:line="276" w:lineRule="auto"/>
        <w:ind w:left="567" w:hanging="283"/>
        <w:contextualSpacing/>
        <w:jc w:val="both"/>
        <w:rPr>
          <w:color w:val="252525"/>
          <w:sz w:val="20"/>
          <w:szCs w:val="20"/>
        </w:rPr>
      </w:pPr>
      <w:r w:rsidRPr="002B555C">
        <w:rPr>
          <w:color w:val="252525"/>
          <w:sz w:val="20"/>
          <w:szCs w:val="20"/>
        </w:rPr>
        <w:t>Çalışma ortamından kaynaklanacak olası kazaları önlemek için gerekli önlemleri almayı,</w:t>
      </w:r>
    </w:p>
    <w:p w14:paraId="7EF09871" w14:textId="77777777" w:rsidR="00A74DDC" w:rsidRPr="002B555C" w:rsidRDefault="00A74DDC" w:rsidP="00A74DDC">
      <w:pPr>
        <w:numPr>
          <w:ilvl w:val="0"/>
          <w:numId w:val="7"/>
        </w:numPr>
        <w:spacing w:line="276" w:lineRule="auto"/>
        <w:ind w:left="567" w:hanging="283"/>
        <w:contextualSpacing/>
        <w:jc w:val="both"/>
        <w:rPr>
          <w:rFonts w:eastAsia="Calibri"/>
          <w:sz w:val="20"/>
          <w:szCs w:val="20"/>
        </w:rPr>
      </w:pPr>
      <w:r w:rsidRPr="002B555C">
        <w:rPr>
          <w:color w:val="252525"/>
          <w:sz w:val="20"/>
          <w:szCs w:val="20"/>
        </w:rPr>
        <w:t>Eğitim, bilinçlendirme ve iletişim faaliyetleri ile çalışanlarımızın ve ilgili tarafların konuya olan farkındalıklarını arttırmayı,</w:t>
      </w:r>
      <w:r w:rsidRPr="002B555C">
        <w:rPr>
          <w:rFonts w:eastAsia="Calibri"/>
          <w:sz w:val="20"/>
          <w:szCs w:val="20"/>
        </w:rPr>
        <w:t xml:space="preserve"> </w:t>
      </w:r>
    </w:p>
    <w:p w14:paraId="6F15363C" w14:textId="77777777" w:rsidR="00A74DDC" w:rsidRPr="002B555C" w:rsidRDefault="00A74DDC" w:rsidP="00A74DDC">
      <w:pPr>
        <w:numPr>
          <w:ilvl w:val="0"/>
          <w:numId w:val="7"/>
        </w:numPr>
        <w:spacing w:line="276" w:lineRule="auto"/>
        <w:ind w:left="567" w:hanging="283"/>
        <w:contextualSpacing/>
        <w:jc w:val="both"/>
        <w:rPr>
          <w:rFonts w:eastAsia="Calibri"/>
          <w:sz w:val="20"/>
          <w:szCs w:val="20"/>
        </w:rPr>
      </w:pPr>
      <w:r w:rsidRPr="002B555C">
        <w:rPr>
          <w:rFonts w:eastAsia="Calibri"/>
          <w:sz w:val="20"/>
          <w:szCs w:val="20"/>
        </w:rPr>
        <w:t xml:space="preserve">Faaliyet alanlarımızda bulunan tüm çalışanlarımız ile ilgili taraflarımıza, üst yönetim ile işbirliği içerisinde bilgilendirme ve eğitim programları aracılığıyla, iş sağlığı ve güvenliği ile ilgili gerekli beceri ve yetkinlikler kazandırmayı ve kişisel farkındalıklarını artırmalarını sağlamayı, </w:t>
      </w:r>
    </w:p>
    <w:p w14:paraId="1BCEA07F" w14:textId="77777777" w:rsidR="00A74DDC" w:rsidRPr="002B555C" w:rsidRDefault="00A74DDC" w:rsidP="00A74DDC">
      <w:pPr>
        <w:numPr>
          <w:ilvl w:val="0"/>
          <w:numId w:val="7"/>
        </w:numPr>
        <w:spacing w:line="276" w:lineRule="auto"/>
        <w:ind w:left="567" w:hanging="283"/>
        <w:contextualSpacing/>
        <w:jc w:val="both"/>
        <w:rPr>
          <w:rFonts w:eastAsia="Calibri"/>
          <w:sz w:val="20"/>
          <w:szCs w:val="20"/>
        </w:rPr>
      </w:pPr>
      <w:r w:rsidRPr="002B555C">
        <w:rPr>
          <w:rFonts w:eastAsia="Calibri"/>
          <w:sz w:val="20"/>
          <w:szCs w:val="20"/>
        </w:rPr>
        <w:t>İşyeri bina eklentilerimizde iş kazası ve meslek hastalığına neden olabilecek tehlikeli durum ve hareketleri, olası kaza risklerini, etkin bir risk değerlendirmesi yaparak önceden tespit etmeyi ve ortadan kaldırmayı, ortadan kaldırmanın mümkün olmadığı durumlarda en aza indirmeyi,</w:t>
      </w:r>
    </w:p>
    <w:p w14:paraId="60EFF5FC" w14:textId="77777777" w:rsidR="00A74DDC" w:rsidRPr="002B555C" w:rsidRDefault="00A74DDC" w:rsidP="00A74DDC">
      <w:pPr>
        <w:numPr>
          <w:ilvl w:val="0"/>
          <w:numId w:val="7"/>
        </w:numPr>
        <w:spacing w:line="276" w:lineRule="auto"/>
        <w:ind w:left="567" w:hanging="283"/>
        <w:contextualSpacing/>
        <w:jc w:val="both"/>
        <w:rPr>
          <w:rFonts w:eastAsia="Calibri"/>
          <w:sz w:val="20"/>
          <w:szCs w:val="20"/>
        </w:rPr>
      </w:pPr>
      <w:r w:rsidRPr="002B555C">
        <w:rPr>
          <w:rFonts w:eastAsia="Calibri"/>
          <w:sz w:val="20"/>
          <w:szCs w:val="20"/>
        </w:rPr>
        <w:t>Müdürlüğümüzde iş kazası ve meslek hastalığına sebep olabilecek riskleri tespit edip, her seviyedeki çalışanların ve ilgili tarafların sağlık, güvenlik ve sosyal refahlarını temin etmeyi, kendilerine ve ailelerine ait ileride doğabilecek her türlü maddi ve manevi kayıpları azaltmaya yönelik çalışmalar yapmayı,</w:t>
      </w:r>
    </w:p>
    <w:p w14:paraId="70BCBA2F" w14:textId="77777777" w:rsidR="00A74DDC" w:rsidRPr="002B555C" w:rsidRDefault="00A74DDC" w:rsidP="00A74DDC">
      <w:pPr>
        <w:numPr>
          <w:ilvl w:val="0"/>
          <w:numId w:val="7"/>
        </w:numPr>
        <w:spacing w:line="276" w:lineRule="auto"/>
        <w:ind w:left="567" w:hanging="283"/>
        <w:contextualSpacing/>
        <w:jc w:val="both"/>
        <w:rPr>
          <w:rFonts w:eastAsia="Calibri"/>
          <w:sz w:val="20"/>
          <w:szCs w:val="20"/>
        </w:rPr>
      </w:pPr>
      <w:r w:rsidRPr="002B555C">
        <w:rPr>
          <w:rFonts w:eastAsia="Calibri"/>
          <w:sz w:val="20"/>
          <w:szCs w:val="20"/>
        </w:rPr>
        <w:t>Acil durumlarda yaşanabilecek kayıpları önlemek için gerekli tedbirler almayı ve uygulamayı,</w:t>
      </w:r>
    </w:p>
    <w:p w14:paraId="133F7DA9" w14:textId="77777777" w:rsidR="00A74DDC" w:rsidRPr="002B555C" w:rsidRDefault="00A74DDC" w:rsidP="00A74DDC">
      <w:pPr>
        <w:numPr>
          <w:ilvl w:val="0"/>
          <w:numId w:val="7"/>
        </w:numPr>
        <w:spacing w:line="276" w:lineRule="auto"/>
        <w:ind w:left="567" w:hanging="283"/>
        <w:contextualSpacing/>
        <w:jc w:val="both"/>
        <w:rPr>
          <w:rFonts w:eastAsia="Calibri"/>
          <w:sz w:val="20"/>
          <w:szCs w:val="20"/>
        </w:rPr>
      </w:pPr>
      <w:r w:rsidRPr="002B555C">
        <w:rPr>
          <w:rFonts w:eastAsia="Calibri"/>
          <w:sz w:val="20"/>
          <w:szCs w:val="20"/>
        </w:rPr>
        <w:t>Tüm faaliyetlerimizde İş Sağlığı ve Güvenliği ile ilgili yasal mevzuat ve diğer şartlara uymayı,</w:t>
      </w:r>
    </w:p>
    <w:p w14:paraId="05C4751E" w14:textId="77777777" w:rsidR="00A74DDC" w:rsidRPr="002B555C" w:rsidRDefault="00A74DDC" w:rsidP="00A74DDC">
      <w:pPr>
        <w:numPr>
          <w:ilvl w:val="0"/>
          <w:numId w:val="7"/>
        </w:numPr>
        <w:spacing w:line="276" w:lineRule="auto"/>
        <w:ind w:left="567" w:hanging="283"/>
        <w:contextualSpacing/>
        <w:jc w:val="both"/>
        <w:rPr>
          <w:rFonts w:eastAsia="Calibri"/>
          <w:sz w:val="20"/>
          <w:szCs w:val="20"/>
        </w:rPr>
      </w:pPr>
      <w:r w:rsidRPr="002B555C">
        <w:rPr>
          <w:rFonts w:eastAsia="Calibri"/>
          <w:sz w:val="20"/>
          <w:szCs w:val="20"/>
        </w:rPr>
        <w:t>Yürürlükte bulunan yasal mevzuata ve İSG ile ilgili diğer gerekliliklere</w:t>
      </w:r>
      <w:r w:rsidRPr="002B555C">
        <w:rPr>
          <w:rFonts w:ascii="Calibri" w:eastAsia="Calibri" w:hAnsi="Calibri"/>
          <w:sz w:val="20"/>
          <w:szCs w:val="20"/>
        </w:rPr>
        <w:t xml:space="preserve"> </w:t>
      </w:r>
      <w:r w:rsidRPr="002B555C">
        <w:rPr>
          <w:rFonts w:eastAsia="Calibri"/>
          <w:sz w:val="20"/>
          <w:szCs w:val="20"/>
        </w:rPr>
        <w:t xml:space="preserve">uygun olarak her türlü tedbir almayı, araç gereç ve Kişisel Koruyucu Donanımları (KKD) bulundurmayı ve ihtiyaç halinde kullanılmasını sağlamayı, </w:t>
      </w:r>
    </w:p>
    <w:p w14:paraId="5CCDC6A1" w14:textId="77777777" w:rsidR="00A74DDC" w:rsidRPr="002B555C" w:rsidRDefault="00A74DDC" w:rsidP="00A74DDC">
      <w:pPr>
        <w:pStyle w:val="ListeParagraf"/>
        <w:widowControl/>
        <w:numPr>
          <w:ilvl w:val="0"/>
          <w:numId w:val="7"/>
        </w:numPr>
        <w:autoSpaceDE/>
        <w:autoSpaceDN/>
        <w:spacing w:line="276" w:lineRule="auto"/>
        <w:ind w:left="567" w:hanging="283"/>
        <w:contextualSpacing/>
        <w:rPr>
          <w:rFonts w:eastAsia="Calibri"/>
          <w:sz w:val="20"/>
          <w:szCs w:val="20"/>
        </w:rPr>
      </w:pPr>
      <w:r w:rsidRPr="002B555C">
        <w:rPr>
          <w:rFonts w:eastAsia="Calibri"/>
          <w:sz w:val="20"/>
          <w:szCs w:val="20"/>
        </w:rPr>
        <w:t>Tüm çalışanlarımız ile ilgili taraflarımızın, kurumumuzda oluşturulan İSG kurallarına uymalarını sağlamayı,</w:t>
      </w:r>
    </w:p>
    <w:p w14:paraId="5D49FA4F" w14:textId="77777777" w:rsidR="00A74DDC" w:rsidRPr="002B555C" w:rsidRDefault="00A74DDC" w:rsidP="00A74DDC">
      <w:pPr>
        <w:numPr>
          <w:ilvl w:val="0"/>
          <w:numId w:val="7"/>
        </w:numPr>
        <w:spacing w:line="276" w:lineRule="auto"/>
        <w:ind w:left="567" w:hanging="283"/>
        <w:contextualSpacing/>
        <w:jc w:val="both"/>
        <w:rPr>
          <w:rFonts w:eastAsia="Calibri"/>
          <w:sz w:val="20"/>
          <w:szCs w:val="20"/>
        </w:rPr>
      </w:pPr>
      <w:r w:rsidRPr="002B555C">
        <w:rPr>
          <w:rFonts w:eastAsia="Calibri"/>
          <w:sz w:val="20"/>
          <w:szCs w:val="20"/>
        </w:rPr>
        <w:t>Tüm süreçlerde çalışanlarımıza, çalışan temsilcimize danışmayı ve katılımlarını sağlamayı,</w:t>
      </w:r>
    </w:p>
    <w:p w14:paraId="7A149125" w14:textId="77777777" w:rsidR="00A74DDC" w:rsidRDefault="00A74DDC" w:rsidP="00A74DDC">
      <w:pPr>
        <w:numPr>
          <w:ilvl w:val="0"/>
          <w:numId w:val="7"/>
        </w:numPr>
        <w:spacing w:line="276" w:lineRule="auto"/>
        <w:ind w:left="567" w:hanging="283"/>
        <w:contextualSpacing/>
        <w:jc w:val="both"/>
        <w:rPr>
          <w:rFonts w:eastAsia="Calibri"/>
          <w:sz w:val="20"/>
          <w:szCs w:val="20"/>
        </w:rPr>
      </w:pPr>
      <w:r w:rsidRPr="002B555C">
        <w:rPr>
          <w:rFonts w:eastAsia="Calibri"/>
          <w:sz w:val="20"/>
          <w:szCs w:val="20"/>
        </w:rPr>
        <w:t>Meram Rehberlik ve Araştırma Merkezi Müdürlüğü iş sağlığı ve güvenliği uygulamaları açısından, örnek bir kurum haline gelerek kurulmuş ve yürütülmekte olan İSG Yönetim Sistemimizin sürekliliğini sağlamayı ve ilgili faaliyetlerimizi sürekli iyileştirmeyi İSG Politikamız olarak taahhüt ederiz.</w:t>
      </w:r>
    </w:p>
    <w:p w14:paraId="02114097" w14:textId="77777777" w:rsidR="00A74DDC" w:rsidRPr="002B555C" w:rsidRDefault="00A74DDC" w:rsidP="00A74DDC">
      <w:pPr>
        <w:ind w:left="567"/>
        <w:contextualSpacing/>
        <w:jc w:val="both"/>
        <w:rPr>
          <w:rFonts w:eastAsia="Calibri"/>
          <w:sz w:val="20"/>
          <w:szCs w:val="20"/>
        </w:rPr>
      </w:pPr>
    </w:p>
    <w:p w14:paraId="6AE795FA" w14:textId="22AC81E3" w:rsidR="00A74DDC" w:rsidRPr="002B555C" w:rsidRDefault="00A74DDC" w:rsidP="00A74DDC">
      <w:pPr>
        <w:jc w:val="both"/>
        <w:rPr>
          <w:sz w:val="20"/>
          <w:szCs w:val="20"/>
        </w:rPr>
      </w:pPr>
      <w:r w:rsidRPr="002B555C">
        <w:rPr>
          <w:sz w:val="20"/>
          <w:szCs w:val="20"/>
        </w:rPr>
        <w:t xml:space="preserve">                                                                                                                     </w:t>
      </w:r>
      <w:r>
        <w:rPr>
          <w:sz w:val="20"/>
          <w:szCs w:val="20"/>
        </w:rPr>
        <w:t xml:space="preserve">                                 </w:t>
      </w:r>
      <w:r w:rsidRPr="002B555C">
        <w:rPr>
          <w:sz w:val="20"/>
          <w:szCs w:val="20"/>
        </w:rPr>
        <w:t xml:space="preserve">  </w:t>
      </w:r>
      <w:r w:rsidR="00AE524F">
        <w:rPr>
          <w:sz w:val="20"/>
          <w:szCs w:val="20"/>
        </w:rPr>
        <w:t xml:space="preserve">   </w:t>
      </w:r>
      <w:r w:rsidR="00600A5F">
        <w:rPr>
          <w:sz w:val="20"/>
          <w:szCs w:val="20"/>
        </w:rPr>
        <w:t xml:space="preserve">  </w:t>
      </w:r>
    </w:p>
    <w:p w14:paraId="51718FB5" w14:textId="46874211" w:rsidR="00A74DDC" w:rsidRPr="002B555C" w:rsidRDefault="00A74DDC" w:rsidP="00A74DDC">
      <w:pPr>
        <w:jc w:val="both"/>
        <w:rPr>
          <w:sz w:val="20"/>
          <w:szCs w:val="20"/>
        </w:rPr>
      </w:pPr>
      <w:r w:rsidRPr="002B555C">
        <w:rPr>
          <w:sz w:val="20"/>
          <w:szCs w:val="20"/>
        </w:rPr>
        <w:t xml:space="preserve">                                                                                      </w:t>
      </w:r>
      <w:r>
        <w:rPr>
          <w:sz w:val="20"/>
          <w:szCs w:val="20"/>
        </w:rPr>
        <w:t xml:space="preserve">                                                            </w:t>
      </w:r>
      <w:r w:rsidRPr="002B555C">
        <w:rPr>
          <w:sz w:val="20"/>
          <w:szCs w:val="20"/>
        </w:rPr>
        <w:t xml:space="preserve">   </w:t>
      </w:r>
      <w:r w:rsidR="00246B40">
        <w:rPr>
          <w:sz w:val="20"/>
          <w:szCs w:val="20"/>
        </w:rPr>
        <w:tab/>
        <w:t xml:space="preserve">   </w:t>
      </w:r>
      <w:r w:rsidR="00600A5F" w:rsidRPr="002B555C">
        <w:rPr>
          <w:sz w:val="20"/>
          <w:szCs w:val="20"/>
        </w:rPr>
        <w:t>İşveren</w:t>
      </w:r>
    </w:p>
    <w:p w14:paraId="0CA2F54A" w14:textId="77777777" w:rsidR="00A74DDC" w:rsidRDefault="00A74DDC" w:rsidP="00A74DDC">
      <w:pPr>
        <w:jc w:val="both"/>
        <w:rPr>
          <w:sz w:val="20"/>
          <w:szCs w:val="20"/>
        </w:rPr>
      </w:pPr>
      <w:r w:rsidRPr="002B555C">
        <w:rPr>
          <w:sz w:val="20"/>
          <w:szCs w:val="20"/>
        </w:rPr>
        <w:t xml:space="preserve">                                                                                                                           </w:t>
      </w:r>
      <w:r>
        <w:rPr>
          <w:sz w:val="20"/>
          <w:szCs w:val="20"/>
        </w:rPr>
        <w:t xml:space="preserve">                                  </w:t>
      </w:r>
    </w:p>
    <w:p w14:paraId="62A8C5E3" w14:textId="77777777" w:rsidR="00F70022" w:rsidRDefault="00F70022" w:rsidP="00811DC0">
      <w:pPr>
        <w:rPr>
          <w:sz w:val="24"/>
          <w:szCs w:val="24"/>
        </w:rPr>
      </w:pPr>
    </w:p>
    <w:p w14:paraId="1E6A3599" w14:textId="3C740509" w:rsidR="00A74DDC" w:rsidRDefault="00A74DDC" w:rsidP="00811DC0">
      <w:pPr>
        <w:rPr>
          <w:sz w:val="24"/>
          <w:szCs w:val="24"/>
        </w:rPr>
      </w:pPr>
    </w:p>
    <w:p w14:paraId="49F1F68C" w14:textId="1F8A442C" w:rsidR="006A0A4A" w:rsidRDefault="006A0A4A" w:rsidP="00811DC0">
      <w:pPr>
        <w:rPr>
          <w:sz w:val="24"/>
          <w:szCs w:val="24"/>
        </w:rPr>
      </w:pPr>
    </w:p>
    <w:p w14:paraId="16660A1A" w14:textId="77777777" w:rsidR="006A0A4A" w:rsidRDefault="006A0A4A" w:rsidP="00811DC0">
      <w:pPr>
        <w:rPr>
          <w:sz w:val="24"/>
          <w:szCs w:val="24"/>
        </w:rPr>
      </w:pPr>
      <w:bookmarkStart w:id="0" w:name="_GoBack"/>
      <w:bookmarkEnd w:id="0"/>
    </w:p>
    <w:p w14:paraId="6B96EEF1" w14:textId="77777777" w:rsidR="00F46071" w:rsidRPr="00811DC0" w:rsidRDefault="00F46071" w:rsidP="00811DC0">
      <w:pPr>
        <w:rPr>
          <w:sz w:val="24"/>
          <w:szCs w:val="24"/>
        </w:rPr>
      </w:pPr>
    </w:p>
    <w:p w14:paraId="185994E1" w14:textId="77777777" w:rsidR="00530446" w:rsidRPr="00811DC0" w:rsidRDefault="00530446" w:rsidP="00530446">
      <w:pPr>
        <w:tabs>
          <w:tab w:val="left" w:pos="7635"/>
          <w:tab w:val="left" w:pos="7845"/>
        </w:tabs>
        <w:rPr>
          <w:b/>
          <w:sz w:val="24"/>
          <w:szCs w:val="24"/>
        </w:rPr>
      </w:pPr>
    </w:p>
    <w:tbl>
      <w:tblPr>
        <w:tblStyle w:val="ListeTablo3-Vurgu21"/>
        <w:tblW w:w="10077" w:type="dxa"/>
        <w:jc w:val="center"/>
        <w:tblLayout w:type="fixed"/>
        <w:tblLook w:val="01E0" w:firstRow="1" w:lastRow="1" w:firstColumn="1" w:lastColumn="1" w:noHBand="0" w:noVBand="0"/>
      </w:tblPr>
      <w:tblGrid>
        <w:gridCol w:w="3710"/>
        <w:gridCol w:w="3685"/>
        <w:gridCol w:w="2682"/>
      </w:tblGrid>
      <w:tr w:rsidR="00462AAF" w14:paraId="27CB0739" w14:textId="77777777" w:rsidTr="00542EBB">
        <w:trPr>
          <w:cnfStyle w:val="100000000000" w:firstRow="1" w:lastRow="0" w:firstColumn="0" w:lastColumn="0" w:oddVBand="0" w:evenVBand="0" w:oddHBand="0" w:evenHBand="0" w:firstRowFirstColumn="0" w:firstRowLastColumn="0" w:lastRowFirstColumn="0" w:lastRowLastColumn="0"/>
          <w:trHeight w:val="507"/>
          <w:jc w:val="center"/>
        </w:trPr>
        <w:tc>
          <w:tcPr>
            <w:cnfStyle w:val="001000000100" w:firstRow="0" w:lastRow="0" w:firstColumn="1" w:lastColumn="0" w:oddVBand="0" w:evenVBand="0" w:oddHBand="0" w:evenHBand="0" w:firstRowFirstColumn="1" w:firstRowLastColumn="0" w:lastRowFirstColumn="0" w:lastRowLastColumn="0"/>
            <w:tcW w:w="7395" w:type="dxa"/>
            <w:gridSpan w:val="2"/>
            <w:tcBorders>
              <w:top w:val="single" w:sz="4" w:space="0" w:color="auto"/>
              <w:left w:val="single" w:sz="4" w:space="0" w:color="auto"/>
              <w:bottom w:val="single" w:sz="4" w:space="0" w:color="auto"/>
              <w:right w:val="single" w:sz="4" w:space="0" w:color="auto"/>
            </w:tcBorders>
            <w:hideMark/>
          </w:tcPr>
          <w:p w14:paraId="6E5629F4" w14:textId="77777777" w:rsidR="00462AAF" w:rsidRDefault="00462AAF" w:rsidP="00542EBB">
            <w:pPr>
              <w:pStyle w:val="TableParagraph"/>
              <w:spacing w:before="9" w:line="276" w:lineRule="auto"/>
              <w:ind w:left="721" w:right="710"/>
              <w:jc w:val="center"/>
              <w:rPr>
                <w:sz w:val="28"/>
                <w:szCs w:val="28"/>
                <w:lang w:val="en-US" w:eastAsia="en-US"/>
              </w:rPr>
            </w:pPr>
            <w:proofErr w:type="spellStart"/>
            <w:r>
              <w:rPr>
                <w:sz w:val="28"/>
                <w:szCs w:val="28"/>
                <w:lang w:val="en-US" w:eastAsia="en-US"/>
              </w:rPr>
              <w:t>Hazırlayan</w:t>
            </w:r>
            <w:proofErr w:type="spellEnd"/>
            <w:r>
              <w:rPr>
                <w:sz w:val="28"/>
                <w:szCs w:val="28"/>
                <w:lang w:val="en-US" w:eastAsia="en-US"/>
              </w:rPr>
              <w:t xml:space="preserve">: İSG </w:t>
            </w:r>
            <w:proofErr w:type="spellStart"/>
            <w:r>
              <w:rPr>
                <w:sz w:val="28"/>
                <w:szCs w:val="28"/>
                <w:lang w:val="en-US" w:eastAsia="en-US"/>
              </w:rPr>
              <w:t>Yönetim</w:t>
            </w:r>
            <w:proofErr w:type="spellEnd"/>
            <w:r>
              <w:rPr>
                <w:sz w:val="28"/>
                <w:szCs w:val="28"/>
                <w:lang w:val="en-US" w:eastAsia="en-US"/>
              </w:rPr>
              <w:t xml:space="preserve"> </w:t>
            </w:r>
            <w:proofErr w:type="spellStart"/>
            <w:r>
              <w:rPr>
                <w:sz w:val="28"/>
                <w:szCs w:val="28"/>
                <w:lang w:val="en-US" w:eastAsia="en-US"/>
              </w:rPr>
              <w:t>Sistemi</w:t>
            </w:r>
            <w:proofErr w:type="spellEnd"/>
            <w:r>
              <w:rPr>
                <w:sz w:val="28"/>
                <w:szCs w:val="28"/>
                <w:lang w:val="en-US" w:eastAsia="en-US"/>
              </w:rPr>
              <w:t xml:space="preserve"> </w:t>
            </w:r>
            <w:proofErr w:type="spellStart"/>
            <w:r>
              <w:rPr>
                <w:sz w:val="28"/>
                <w:szCs w:val="28"/>
                <w:lang w:val="en-US" w:eastAsia="en-US"/>
              </w:rPr>
              <w:t>Ekibi</w:t>
            </w:r>
            <w:proofErr w:type="spellEnd"/>
          </w:p>
        </w:tc>
        <w:tc>
          <w:tcPr>
            <w:cnfStyle w:val="000100001000" w:firstRow="0" w:lastRow="0" w:firstColumn="0" w:lastColumn="1" w:oddVBand="0" w:evenVBand="0" w:oddHBand="0" w:evenHBand="0" w:firstRowFirstColumn="0" w:firstRowLastColumn="1" w:lastRowFirstColumn="0" w:lastRowLastColumn="0"/>
            <w:tcW w:w="2682" w:type="dxa"/>
            <w:tcBorders>
              <w:top w:val="single" w:sz="4" w:space="0" w:color="auto"/>
              <w:left w:val="single" w:sz="4" w:space="0" w:color="auto"/>
              <w:bottom w:val="single" w:sz="4" w:space="0" w:color="auto"/>
              <w:right w:val="single" w:sz="4" w:space="0" w:color="auto"/>
            </w:tcBorders>
          </w:tcPr>
          <w:p w14:paraId="7A945698" w14:textId="77777777" w:rsidR="00462AAF" w:rsidRDefault="00462AAF" w:rsidP="00542EBB">
            <w:pPr>
              <w:pStyle w:val="TableParagraph"/>
              <w:spacing w:before="4" w:line="276" w:lineRule="auto"/>
              <w:ind w:left="0" w:right="34"/>
              <w:jc w:val="center"/>
              <w:rPr>
                <w:sz w:val="28"/>
                <w:szCs w:val="28"/>
                <w:lang w:val="en-US" w:eastAsia="en-US"/>
              </w:rPr>
            </w:pPr>
            <w:proofErr w:type="spellStart"/>
            <w:r>
              <w:rPr>
                <w:sz w:val="28"/>
                <w:szCs w:val="28"/>
                <w:lang w:val="en-US" w:eastAsia="en-US"/>
              </w:rPr>
              <w:t>Onaylayan</w:t>
            </w:r>
            <w:proofErr w:type="spellEnd"/>
          </w:p>
        </w:tc>
      </w:tr>
      <w:tr w:rsidR="00462AAF" w14:paraId="43D116E1" w14:textId="77777777" w:rsidTr="00542EBB">
        <w:trPr>
          <w:cnfStyle w:val="010000000000" w:firstRow="0" w:lastRow="1" w:firstColumn="0" w:lastColumn="0" w:oddVBand="0" w:evenVBand="0" w:oddHBand="0" w:evenHBand="0" w:firstRowFirstColumn="0" w:firstRowLastColumn="0" w:lastRowFirstColumn="0" w:lastRowLastColumn="0"/>
          <w:trHeight w:val="784"/>
          <w:jc w:val="center"/>
        </w:trPr>
        <w:tc>
          <w:tcPr>
            <w:cnfStyle w:val="001000000001" w:firstRow="0" w:lastRow="0" w:firstColumn="1" w:lastColumn="0" w:oddVBand="0" w:evenVBand="0" w:oddHBand="0" w:evenHBand="0" w:firstRowFirstColumn="0" w:firstRowLastColumn="0" w:lastRowFirstColumn="1" w:lastRowLastColumn="0"/>
            <w:tcW w:w="3710" w:type="dxa"/>
            <w:tcBorders>
              <w:top w:val="single" w:sz="4" w:space="0" w:color="auto"/>
              <w:left w:val="single" w:sz="4" w:space="0" w:color="auto"/>
              <w:bottom w:val="single" w:sz="4" w:space="0" w:color="auto"/>
              <w:right w:val="single" w:sz="4" w:space="0" w:color="auto"/>
            </w:tcBorders>
          </w:tcPr>
          <w:p w14:paraId="756D57EA" w14:textId="3C31EC47" w:rsidR="00462AAF" w:rsidRPr="002A3FA2" w:rsidRDefault="00462AAF" w:rsidP="00542EBB">
            <w:pPr>
              <w:pStyle w:val="TableParagraph"/>
              <w:spacing w:before="7" w:line="276" w:lineRule="auto"/>
              <w:ind w:left="0"/>
              <w:jc w:val="center"/>
              <w:rPr>
                <w:bCs w:val="0"/>
                <w:sz w:val="24"/>
                <w:szCs w:val="24"/>
                <w:lang w:val="en-US" w:eastAsia="en-US"/>
              </w:rPr>
            </w:pPr>
          </w:p>
        </w:tc>
        <w:tc>
          <w:tcPr>
            <w:cnfStyle w:val="000010000000" w:firstRow="0" w:lastRow="0" w:firstColumn="0" w:lastColumn="0" w:oddVBand="1" w:evenVBand="0" w:oddHBand="0" w:evenHBand="0" w:firstRowFirstColumn="0" w:firstRowLastColumn="0" w:lastRowFirstColumn="0" w:lastRowLastColumn="0"/>
            <w:tcW w:w="3685" w:type="dxa"/>
            <w:tcBorders>
              <w:top w:val="single" w:sz="4" w:space="0" w:color="auto"/>
              <w:left w:val="single" w:sz="4" w:space="0" w:color="auto"/>
              <w:bottom w:val="single" w:sz="4" w:space="0" w:color="auto"/>
              <w:right w:val="single" w:sz="4" w:space="0" w:color="auto"/>
            </w:tcBorders>
          </w:tcPr>
          <w:p w14:paraId="7222B100" w14:textId="136F9EF6" w:rsidR="00462AAF" w:rsidRDefault="00462AAF" w:rsidP="00542EBB">
            <w:pPr>
              <w:pStyle w:val="TableParagraph"/>
              <w:spacing w:before="0" w:line="276" w:lineRule="auto"/>
              <w:ind w:left="52" w:right="721"/>
              <w:rPr>
                <w:sz w:val="24"/>
                <w:szCs w:val="24"/>
                <w:lang w:val="en-US" w:eastAsia="en-US"/>
              </w:rPr>
            </w:pPr>
          </w:p>
        </w:tc>
        <w:tc>
          <w:tcPr>
            <w:cnfStyle w:val="000100000010" w:firstRow="0" w:lastRow="0" w:firstColumn="0" w:lastColumn="1" w:oddVBand="0" w:evenVBand="0" w:oddHBand="0" w:evenHBand="0" w:firstRowFirstColumn="0" w:firstRowLastColumn="0" w:lastRowFirstColumn="0" w:lastRowLastColumn="1"/>
            <w:tcW w:w="2682" w:type="dxa"/>
            <w:tcBorders>
              <w:top w:val="single" w:sz="4" w:space="0" w:color="auto"/>
              <w:left w:val="single" w:sz="4" w:space="0" w:color="auto"/>
              <w:bottom w:val="single" w:sz="4" w:space="0" w:color="auto"/>
              <w:right w:val="single" w:sz="4" w:space="0" w:color="auto"/>
            </w:tcBorders>
          </w:tcPr>
          <w:p w14:paraId="3C66838A" w14:textId="77777777" w:rsidR="00462AAF" w:rsidRDefault="00462AAF" w:rsidP="00542EBB">
            <w:pPr>
              <w:pStyle w:val="TableParagraph"/>
              <w:spacing w:before="0" w:line="276" w:lineRule="auto"/>
              <w:ind w:left="0" w:right="31"/>
              <w:rPr>
                <w:b w:val="0"/>
                <w:bCs w:val="0"/>
                <w:sz w:val="24"/>
                <w:szCs w:val="24"/>
                <w:lang w:val="en-US" w:eastAsia="en-US"/>
              </w:rPr>
            </w:pPr>
          </w:p>
        </w:tc>
      </w:tr>
    </w:tbl>
    <w:p w14:paraId="65C745C9" w14:textId="77777777" w:rsidR="00E925D2" w:rsidRPr="00A74DDC" w:rsidRDefault="00E925D2" w:rsidP="00D21FC2">
      <w:pPr>
        <w:tabs>
          <w:tab w:val="left" w:pos="1005"/>
        </w:tabs>
        <w:rPr>
          <w:sz w:val="2"/>
          <w:szCs w:val="2"/>
        </w:rPr>
      </w:pPr>
    </w:p>
    <w:sectPr w:rsidR="00E925D2" w:rsidRPr="00A74DDC" w:rsidSect="00850B0D">
      <w:headerReference w:type="default" r:id="rId7"/>
      <w:footerReference w:type="default" r:id="rId8"/>
      <w:pgSz w:w="11910" w:h="16840" w:code="9"/>
      <w:pgMar w:top="697" w:right="941" w:bottom="1106" w:left="941" w:header="737" w:footer="907" w:gutter="0"/>
      <w:pgBorders w:offsetFrom="page">
        <w:top w:val="cornerTriangles" w:sz="10" w:space="25" w:color="auto"/>
        <w:left w:val="cornerTriangles" w:sz="10" w:space="25" w:color="auto"/>
        <w:bottom w:val="cornerTriangles" w:sz="10" w:space="24" w:color="auto"/>
        <w:right w:val="cornerTriangles" w:sz="10" w:space="24" w:color="auto"/>
      </w:pgBorders>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2D082" w14:textId="77777777" w:rsidR="004472F8" w:rsidRDefault="004472F8">
      <w:r>
        <w:separator/>
      </w:r>
    </w:p>
  </w:endnote>
  <w:endnote w:type="continuationSeparator" w:id="0">
    <w:p w14:paraId="54C2607F" w14:textId="77777777" w:rsidR="004472F8" w:rsidRDefault="0044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in-ligh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A6FA0" w14:textId="77777777" w:rsidR="00E925D2" w:rsidRDefault="00E925D2" w:rsidP="00E925D2">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9FB73" w14:textId="77777777" w:rsidR="004472F8" w:rsidRDefault="004472F8">
      <w:r>
        <w:separator/>
      </w:r>
    </w:p>
  </w:footnote>
  <w:footnote w:type="continuationSeparator" w:id="0">
    <w:p w14:paraId="013ED5D9" w14:textId="77777777" w:rsidR="004472F8" w:rsidRDefault="00447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KlavuzTablo1Ak1"/>
      <w:tblW w:w="0" w:type="auto"/>
      <w:tblLook w:val="04A0" w:firstRow="1" w:lastRow="0" w:firstColumn="1" w:lastColumn="0" w:noHBand="0" w:noVBand="1"/>
    </w:tblPr>
    <w:tblGrid>
      <w:gridCol w:w="2016"/>
      <w:gridCol w:w="5038"/>
      <w:gridCol w:w="1592"/>
      <w:gridCol w:w="1598"/>
    </w:tblGrid>
    <w:tr w:rsidR="00791AC1" w14:paraId="3F25DA3A" w14:textId="77777777" w:rsidTr="00DB77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vMerge w:val="restart"/>
          <w:tcBorders>
            <w:top w:val="single" w:sz="4" w:space="0" w:color="auto"/>
            <w:left w:val="single" w:sz="4" w:space="0" w:color="auto"/>
            <w:right w:val="single" w:sz="4" w:space="0" w:color="auto"/>
          </w:tcBorders>
        </w:tcPr>
        <w:p w14:paraId="1ED09652" w14:textId="77777777" w:rsidR="00BB53B0" w:rsidRDefault="00791AC1" w:rsidP="00F0523A">
          <w:pPr>
            <w:pStyle w:val="stbilgi"/>
            <w:jc w:val="center"/>
          </w:pPr>
          <w:r w:rsidRPr="00791AC1">
            <w:rPr>
              <w:noProof/>
              <w:lang w:bidi="ar-SA"/>
            </w:rPr>
            <w:drawing>
              <wp:inline distT="0" distB="0" distL="0" distR="0" wp14:anchorId="63619959" wp14:editId="3244C77F">
                <wp:extent cx="1133475" cy="968237"/>
                <wp:effectExtent l="0" t="0" r="0" b="3810"/>
                <wp:docPr id="2" name="Resim 2" descr="C:\Users\HARUN REŞİT BAŞKAYA\Desktop\meram ra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RUN REŞİT BAŞKAYA\Desktop\meram ram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839" cy="982215"/>
                        </a:xfrm>
                        <a:prstGeom prst="rect">
                          <a:avLst/>
                        </a:prstGeom>
                        <a:noFill/>
                        <a:ln>
                          <a:noFill/>
                        </a:ln>
                      </pic:spPr>
                    </pic:pic>
                  </a:graphicData>
                </a:graphic>
              </wp:inline>
            </w:drawing>
          </w:r>
        </w:p>
      </w:tc>
      <w:tc>
        <w:tcPr>
          <w:tcW w:w="5038" w:type="dxa"/>
          <w:vMerge w:val="restart"/>
          <w:tcBorders>
            <w:top w:val="single" w:sz="4" w:space="0" w:color="auto"/>
            <w:left w:val="single" w:sz="4" w:space="0" w:color="auto"/>
            <w:right w:val="single" w:sz="4" w:space="0" w:color="auto"/>
          </w:tcBorders>
        </w:tcPr>
        <w:p w14:paraId="43237F50" w14:textId="77777777" w:rsidR="00791AC1" w:rsidRPr="00791AC1" w:rsidRDefault="00791AC1" w:rsidP="00791AC1">
          <w:pPr>
            <w:pStyle w:val="stbilgi"/>
            <w:jc w:val="center"/>
            <w:cnfStyle w:val="100000000000" w:firstRow="1" w:lastRow="0" w:firstColumn="0" w:lastColumn="0" w:oddVBand="0" w:evenVBand="0" w:oddHBand="0" w:evenHBand="0" w:firstRowFirstColumn="0" w:firstRowLastColumn="0" w:lastRowFirstColumn="0" w:lastRowLastColumn="0"/>
            <w:rPr>
              <w:sz w:val="24"/>
            </w:rPr>
          </w:pPr>
          <w:r w:rsidRPr="00791AC1">
            <w:rPr>
              <w:sz w:val="24"/>
            </w:rPr>
            <w:t>T.C.</w:t>
          </w:r>
        </w:p>
        <w:p w14:paraId="43D7EA64" w14:textId="77777777" w:rsidR="00791AC1" w:rsidRPr="00791AC1" w:rsidRDefault="00791AC1" w:rsidP="00791AC1">
          <w:pPr>
            <w:pStyle w:val="stbilgi"/>
            <w:jc w:val="center"/>
            <w:cnfStyle w:val="100000000000" w:firstRow="1" w:lastRow="0" w:firstColumn="0" w:lastColumn="0" w:oddVBand="0" w:evenVBand="0" w:oddHBand="0" w:evenHBand="0" w:firstRowFirstColumn="0" w:firstRowLastColumn="0" w:lastRowFirstColumn="0" w:lastRowLastColumn="0"/>
            <w:rPr>
              <w:sz w:val="24"/>
            </w:rPr>
          </w:pPr>
          <w:r w:rsidRPr="00791AC1">
            <w:rPr>
              <w:sz w:val="24"/>
            </w:rPr>
            <w:t>MERAM KAYMAKAMLIĞI</w:t>
          </w:r>
        </w:p>
        <w:p w14:paraId="4D47DF5C" w14:textId="77777777" w:rsidR="00791AC1" w:rsidRPr="00791AC1" w:rsidRDefault="00791AC1" w:rsidP="00791AC1">
          <w:pPr>
            <w:pStyle w:val="stbilgi"/>
            <w:jc w:val="center"/>
            <w:cnfStyle w:val="100000000000" w:firstRow="1" w:lastRow="0" w:firstColumn="0" w:lastColumn="0" w:oddVBand="0" w:evenVBand="0" w:oddHBand="0" w:evenHBand="0" w:firstRowFirstColumn="0" w:firstRowLastColumn="0" w:lastRowFirstColumn="0" w:lastRowLastColumn="0"/>
            <w:rPr>
              <w:sz w:val="24"/>
            </w:rPr>
          </w:pPr>
          <w:r>
            <w:rPr>
              <w:sz w:val="24"/>
            </w:rPr>
            <w:t>İlçe Milli</w:t>
          </w:r>
          <w:r w:rsidRPr="00791AC1">
            <w:rPr>
              <w:sz w:val="24"/>
            </w:rPr>
            <w:t xml:space="preserve"> Eğitim Müdürlüğü</w:t>
          </w:r>
        </w:p>
        <w:p w14:paraId="5950AEE0" w14:textId="77777777" w:rsidR="00BB53B0" w:rsidRPr="00F0523A" w:rsidRDefault="00791AC1" w:rsidP="00791AC1">
          <w:pPr>
            <w:pStyle w:val="stbilgi"/>
            <w:jc w:val="center"/>
            <w:cnfStyle w:val="100000000000" w:firstRow="1" w:lastRow="0" w:firstColumn="0" w:lastColumn="0" w:oddVBand="0" w:evenVBand="0" w:oddHBand="0" w:evenHBand="0" w:firstRowFirstColumn="0" w:firstRowLastColumn="0" w:lastRowFirstColumn="0" w:lastRowLastColumn="0"/>
            <w:rPr>
              <w:b w:val="0"/>
            </w:rPr>
          </w:pPr>
          <w:r w:rsidRPr="00791AC1">
            <w:rPr>
              <w:sz w:val="24"/>
            </w:rPr>
            <w:t>Meram Rehberlik ve Araştırma Merkezi</w:t>
          </w:r>
        </w:p>
      </w:tc>
      <w:tc>
        <w:tcPr>
          <w:tcW w:w="1592" w:type="dxa"/>
          <w:tcBorders>
            <w:top w:val="single" w:sz="4" w:space="0" w:color="auto"/>
            <w:left w:val="single" w:sz="4" w:space="0" w:color="auto"/>
            <w:bottom w:val="single" w:sz="4" w:space="0" w:color="auto"/>
            <w:right w:val="single" w:sz="4" w:space="0" w:color="auto"/>
          </w:tcBorders>
        </w:tcPr>
        <w:p w14:paraId="0751BB25" w14:textId="77777777" w:rsidR="00BB53B0" w:rsidRPr="00367257" w:rsidRDefault="00BB53B0">
          <w:pPr>
            <w:pStyle w:val="stbilgi"/>
            <w:cnfStyle w:val="100000000000" w:firstRow="1" w:lastRow="0" w:firstColumn="0" w:lastColumn="0" w:oddVBand="0" w:evenVBand="0" w:oddHBand="0" w:evenHBand="0" w:firstRowFirstColumn="0" w:firstRowLastColumn="0" w:lastRowFirstColumn="0" w:lastRowLastColumn="0"/>
          </w:pPr>
          <w:r w:rsidRPr="00367257">
            <w:t xml:space="preserve">Dök. </w:t>
          </w:r>
          <w:proofErr w:type="gramStart"/>
          <w:r w:rsidRPr="00367257">
            <w:t>No :</w:t>
          </w:r>
          <w:proofErr w:type="gramEnd"/>
        </w:p>
      </w:tc>
      <w:tc>
        <w:tcPr>
          <w:tcW w:w="1598" w:type="dxa"/>
          <w:tcBorders>
            <w:top w:val="single" w:sz="4" w:space="0" w:color="auto"/>
            <w:left w:val="single" w:sz="4" w:space="0" w:color="auto"/>
            <w:bottom w:val="single" w:sz="4" w:space="0" w:color="auto"/>
            <w:right w:val="single" w:sz="4" w:space="0" w:color="auto"/>
          </w:tcBorders>
        </w:tcPr>
        <w:p w14:paraId="65851FE7" w14:textId="77777777" w:rsidR="00BB53B0" w:rsidRPr="00F70022" w:rsidRDefault="00A74DDC">
          <w:pPr>
            <w:pStyle w:val="stbilgi"/>
            <w:cnfStyle w:val="100000000000" w:firstRow="1" w:lastRow="0" w:firstColumn="0" w:lastColumn="0" w:oddVBand="0" w:evenVBand="0" w:oddHBand="0" w:evenHBand="0" w:firstRowFirstColumn="0" w:firstRowLastColumn="0" w:lastRowFirstColumn="0" w:lastRowLastColumn="0"/>
          </w:pPr>
          <w:r>
            <w:t>MRM.D.01</w:t>
          </w:r>
        </w:p>
      </w:tc>
    </w:tr>
    <w:tr w:rsidR="00791AC1" w14:paraId="02121764" w14:textId="77777777" w:rsidTr="00DB7756">
      <w:tc>
        <w:tcPr>
          <w:cnfStyle w:val="001000000000" w:firstRow="0" w:lastRow="0" w:firstColumn="1" w:lastColumn="0" w:oddVBand="0" w:evenVBand="0" w:oddHBand="0" w:evenHBand="0" w:firstRowFirstColumn="0" w:firstRowLastColumn="0" w:lastRowFirstColumn="0" w:lastRowLastColumn="0"/>
          <w:tcW w:w="2016" w:type="dxa"/>
          <w:vMerge/>
          <w:tcBorders>
            <w:left w:val="single" w:sz="4" w:space="0" w:color="auto"/>
            <w:right w:val="single" w:sz="4" w:space="0" w:color="auto"/>
          </w:tcBorders>
        </w:tcPr>
        <w:p w14:paraId="2A31BFD5" w14:textId="77777777" w:rsidR="00BB53B0" w:rsidRDefault="00BB53B0">
          <w:pPr>
            <w:pStyle w:val="stbilgi"/>
          </w:pPr>
        </w:p>
      </w:tc>
      <w:tc>
        <w:tcPr>
          <w:tcW w:w="5038" w:type="dxa"/>
          <w:vMerge/>
          <w:tcBorders>
            <w:left w:val="single" w:sz="4" w:space="0" w:color="auto"/>
            <w:right w:val="single" w:sz="4" w:space="0" w:color="auto"/>
          </w:tcBorders>
        </w:tcPr>
        <w:p w14:paraId="51992346" w14:textId="77777777" w:rsidR="00BB53B0" w:rsidRPr="00F0523A"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rPr>
          </w:pPr>
        </w:p>
      </w:tc>
      <w:tc>
        <w:tcPr>
          <w:tcW w:w="1592" w:type="dxa"/>
          <w:tcBorders>
            <w:top w:val="single" w:sz="4" w:space="0" w:color="auto"/>
            <w:left w:val="single" w:sz="4" w:space="0" w:color="auto"/>
            <w:bottom w:val="single" w:sz="4" w:space="0" w:color="auto"/>
            <w:right w:val="single" w:sz="4" w:space="0" w:color="auto"/>
          </w:tcBorders>
        </w:tcPr>
        <w:p w14:paraId="7AEB068C" w14:textId="77777777"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 xml:space="preserve">Yayın </w:t>
          </w:r>
          <w:proofErr w:type="gramStart"/>
          <w:r w:rsidRPr="00367257">
            <w:rPr>
              <w:b/>
            </w:rPr>
            <w:t>No :</w:t>
          </w:r>
          <w:proofErr w:type="gramEnd"/>
        </w:p>
      </w:tc>
      <w:tc>
        <w:tcPr>
          <w:tcW w:w="1598" w:type="dxa"/>
          <w:tcBorders>
            <w:top w:val="single" w:sz="4" w:space="0" w:color="auto"/>
            <w:left w:val="single" w:sz="4" w:space="0" w:color="auto"/>
            <w:bottom w:val="single" w:sz="4" w:space="0" w:color="auto"/>
            <w:right w:val="single" w:sz="4" w:space="0" w:color="auto"/>
          </w:tcBorders>
        </w:tcPr>
        <w:p w14:paraId="25672C10" w14:textId="77777777"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r w:rsidRPr="00367257">
            <w:t>01</w:t>
          </w:r>
        </w:p>
      </w:tc>
    </w:tr>
    <w:tr w:rsidR="00791AC1" w14:paraId="6DDFDF1C" w14:textId="77777777" w:rsidTr="00DB7756">
      <w:tc>
        <w:tcPr>
          <w:cnfStyle w:val="001000000000" w:firstRow="0" w:lastRow="0" w:firstColumn="1" w:lastColumn="0" w:oddVBand="0" w:evenVBand="0" w:oddHBand="0" w:evenHBand="0" w:firstRowFirstColumn="0" w:firstRowLastColumn="0" w:lastRowFirstColumn="0" w:lastRowLastColumn="0"/>
          <w:tcW w:w="2016" w:type="dxa"/>
          <w:vMerge/>
          <w:tcBorders>
            <w:left w:val="single" w:sz="4" w:space="0" w:color="auto"/>
            <w:right w:val="single" w:sz="4" w:space="0" w:color="auto"/>
          </w:tcBorders>
        </w:tcPr>
        <w:p w14:paraId="0B1805F0" w14:textId="77777777" w:rsidR="00BB53B0" w:rsidRDefault="00BB53B0">
          <w:pPr>
            <w:pStyle w:val="stbilgi"/>
          </w:pPr>
        </w:p>
      </w:tc>
      <w:tc>
        <w:tcPr>
          <w:tcW w:w="5038" w:type="dxa"/>
          <w:vMerge/>
          <w:tcBorders>
            <w:left w:val="single" w:sz="4" w:space="0" w:color="auto"/>
            <w:right w:val="single" w:sz="4" w:space="0" w:color="auto"/>
          </w:tcBorders>
        </w:tcPr>
        <w:p w14:paraId="33A87AEB" w14:textId="77777777" w:rsidR="00BB53B0" w:rsidRPr="00F0523A"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rPr>
          </w:pPr>
        </w:p>
      </w:tc>
      <w:tc>
        <w:tcPr>
          <w:tcW w:w="1592" w:type="dxa"/>
          <w:tcBorders>
            <w:top w:val="single" w:sz="4" w:space="0" w:color="auto"/>
            <w:left w:val="single" w:sz="4" w:space="0" w:color="auto"/>
            <w:bottom w:val="single" w:sz="4" w:space="0" w:color="auto"/>
            <w:right w:val="single" w:sz="4" w:space="0" w:color="auto"/>
          </w:tcBorders>
        </w:tcPr>
        <w:p w14:paraId="618052B7" w14:textId="77777777" w:rsidR="00BB53B0" w:rsidRPr="00367257" w:rsidRDefault="00DB7756">
          <w:pPr>
            <w:pStyle w:val="stbilgi"/>
            <w:cnfStyle w:val="000000000000" w:firstRow="0" w:lastRow="0" w:firstColumn="0" w:lastColumn="0" w:oddVBand="0" w:evenVBand="0" w:oddHBand="0" w:evenHBand="0" w:firstRowFirstColumn="0" w:firstRowLastColumn="0" w:lastRowFirstColumn="0" w:lastRowLastColumn="0"/>
            <w:rPr>
              <w:b/>
            </w:rPr>
          </w:pPr>
          <w:r>
            <w:rPr>
              <w:b/>
            </w:rPr>
            <w:t>Yayın T</w:t>
          </w:r>
          <w:r w:rsidR="00BB53B0" w:rsidRPr="00367257">
            <w:rPr>
              <w:b/>
            </w:rPr>
            <w:t>arihi</w:t>
          </w:r>
          <w:r>
            <w:rPr>
              <w:b/>
            </w:rPr>
            <w:t>:</w:t>
          </w:r>
        </w:p>
      </w:tc>
      <w:tc>
        <w:tcPr>
          <w:tcW w:w="1598" w:type="dxa"/>
          <w:tcBorders>
            <w:top w:val="single" w:sz="4" w:space="0" w:color="auto"/>
            <w:left w:val="single" w:sz="4" w:space="0" w:color="auto"/>
            <w:bottom w:val="single" w:sz="4" w:space="0" w:color="auto"/>
            <w:right w:val="single" w:sz="4" w:space="0" w:color="auto"/>
          </w:tcBorders>
        </w:tcPr>
        <w:p w14:paraId="12F220C5" w14:textId="77777777" w:rsidR="00BB53B0" w:rsidRPr="00367257" w:rsidRDefault="00791AC1">
          <w:pPr>
            <w:pStyle w:val="stbilgi"/>
            <w:cnfStyle w:val="000000000000" w:firstRow="0" w:lastRow="0" w:firstColumn="0" w:lastColumn="0" w:oddVBand="0" w:evenVBand="0" w:oddHBand="0" w:evenHBand="0" w:firstRowFirstColumn="0" w:firstRowLastColumn="0" w:lastRowFirstColumn="0" w:lastRowLastColumn="0"/>
          </w:pPr>
          <w:r>
            <w:t>25.10.2021</w:t>
          </w:r>
        </w:p>
      </w:tc>
    </w:tr>
    <w:tr w:rsidR="00791AC1" w14:paraId="351D73D0" w14:textId="77777777" w:rsidTr="00DB7756">
      <w:tc>
        <w:tcPr>
          <w:cnfStyle w:val="001000000000" w:firstRow="0" w:lastRow="0" w:firstColumn="1" w:lastColumn="0" w:oddVBand="0" w:evenVBand="0" w:oddHBand="0" w:evenHBand="0" w:firstRowFirstColumn="0" w:firstRowLastColumn="0" w:lastRowFirstColumn="0" w:lastRowLastColumn="0"/>
          <w:tcW w:w="2016" w:type="dxa"/>
          <w:vMerge/>
          <w:tcBorders>
            <w:left w:val="single" w:sz="4" w:space="0" w:color="auto"/>
            <w:right w:val="single" w:sz="4" w:space="0" w:color="auto"/>
          </w:tcBorders>
        </w:tcPr>
        <w:p w14:paraId="407F2231" w14:textId="77777777" w:rsidR="00BB53B0" w:rsidRDefault="00BB53B0">
          <w:pPr>
            <w:pStyle w:val="stbilgi"/>
          </w:pPr>
        </w:p>
      </w:tc>
      <w:tc>
        <w:tcPr>
          <w:tcW w:w="5038" w:type="dxa"/>
          <w:vMerge/>
          <w:tcBorders>
            <w:left w:val="single" w:sz="4" w:space="0" w:color="auto"/>
            <w:right w:val="single" w:sz="4" w:space="0" w:color="auto"/>
          </w:tcBorders>
        </w:tcPr>
        <w:p w14:paraId="684F96BA" w14:textId="77777777" w:rsidR="00BB53B0" w:rsidRPr="00F0523A"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rPr>
          </w:pPr>
        </w:p>
      </w:tc>
      <w:tc>
        <w:tcPr>
          <w:tcW w:w="1592" w:type="dxa"/>
          <w:tcBorders>
            <w:top w:val="single" w:sz="4" w:space="0" w:color="auto"/>
            <w:left w:val="single" w:sz="4" w:space="0" w:color="auto"/>
            <w:bottom w:val="single" w:sz="4" w:space="0" w:color="auto"/>
            <w:right w:val="single" w:sz="4" w:space="0" w:color="auto"/>
          </w:tcBorders>
        </w:tcPr>
        <w:p w14:paraId="5056511C" w14:textId="77777777"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proofErr w:type="spellStart"/>
          <w:r w:rsidRPr="00367257">
            <w:rPr>
              <w:b/>
            </w:rPr>
            <w:t>Rev</w:t>
          </w:r>
          <w:proofErr w:type="spellEnd"/>
          <w:r w:rsidRPr="00367257">
            <w:rPr>
              <w:b/>
            </w:rPr>
            <w:t xml:space="preserve">. </w:t>
          </w:r>
          <w:proofErr w:type="gramStart"/>
          <w:r w:rsidRPr="00367257">
            <w:rPr>
              <w:b/>
            </w:rPr>
            <w:t>No :</w:t>
          </w:r>
          <w:proofErr w:type="gramEnd"/>
        </w:p>
      </w:tc>
      <w:tc>
        <w:tcPr>
          <w:tcW w:w="1598" w:type="dxa"/>
          <w:tcBorders>
            <w:top w:val="single" w:sz="4" w:space="0" w:color="auto"/>
            <w:left w:val="single" w:sz="4" w:space="0" w:color="auto"/>
            <w:bottom w:val="single" w:sz="4" w:space="0" w:color="auto"/>
            <w:right w:val="single" w:sz="4" w:space="0" w:color="auto"/>
          </w:tcBorders>
        </w:tcPr>
        <w:p w14:paraId="1A727C76" w14:textId="4D2A9A29" w:rsidR="00BB53B0" w:rsidRPr="00367257" w:rsidRDefault="00DD055B">
          <w:pPr>
            <w:pStyle w:val="stbilgi"/>
            <w:cnfStyle w:val="000000000000" w:firstRow="0" w:lastRow="0" w:firstColumn="0" w:lastColumn="0" w:oddVBand="0" w:evenVBand="0" w:oddHBand="0" w:evenHBand="0" w:firstRowFirstColumn="0" w:firstRowLastColumn="0" w:lastRowFirstColumn="0" w:lastRowLastColumn="0"/>
          </w:pPr>
          <w:r>
            <w:t>01</w:t>
          </w:r>
        </w:p>
      </w:tc>
    </w:tr>
    <w:tr w:rsidR="00791AC1" w14:paraId="239CD0A5" w14:textId="77777777" w:rsidTr="00DB7756">
      <w:tc>
        <w:tcPr>
          <w:cnfStyle w:val="001000000000" w:firstRow="0" w:lastRow="0" w:firstColumn="1" w:lastColumn="0" w:oddVBand="0" w:evenVBand="0" w:oddHBand="0" w:evenHBand="0" w:firstRowFirstColumn="0" w:firstRowLastColumn="0" w:lastRowFirstColumn="0" w:lastRowLastColumn="0"/>
          <w:tcW w:w="2016" w:type="dxa"/>
          <w:vMerge/>
          <w:tcBorders>
            <w:left w:val="single" w:sz="4" w:space="0" w:color="auto"/>
            <w:right w:val="single" w:sz="4" w:space="0" w:color="auto"/>
          </w:tcBorders>
        </w:tcPr>
        <w:p w14:paraId="45F0CE33" w14:textId="77777777" w:rsidR="00BB53B0" w:rsidRDefault="00BB53B0">
          <w:pPr>
            <w:pStyle w:val="stbilgi"/>
          </w:pPr>
        </w:p>
      </w:tc>
      <w:tc>
        <w:tcPr>
          <w:tcW w:w="5038" w:type="dxa"/>
          <w:vMerge/>
          <w:tcBorders>
            <w:left w:val="single" w:sz="4" w:space="0" w:color="auto"/>
            <w:bottom w:val="single" w:sz="4" w:space="0" w:color="auto"/>
            <w:right w:val="single" w:sz="4" w:space="0" w:color="auto"/>
          </w:tcBorders>
        </w:tcPr>
        <w:p w14:paraId="422359FC" w14:textId="77777777" w:rsidR="00BB53B0" w:rsidRPr="00F0523A"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rPr>
          </w:pPr>
        </w:p>
      </w:tc>
      <w:tc>
        <w:tcPr>
          <w:tcW w:w="1592" w:type="dxa"/>
          <w:tcBorders>
            <w:top w:val="single" w:sz="4" w:space="0" w:color="auto"/>
            <w:left w:val="single" w:sz="4" w:space="0" w:color="auto"/>
            <w:bottom w:val="single" w:sz="4" w:space="0" w:color="auto"/>
            <w:right w:val="single" w:sz="4" w:space="0" w:color="auto"/>
          </w:tcBorders>
        </w:tcPr>
        <w:p w14:paraId="6140021E" w14:textId="77777777"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proofErr w:type="spellStart"/>
          <w:r w:rsidRPr="00367257">
            <w:rPr>
              <w:b/>
            </w:rPr>
            <w:t>Rev</w:t>
          </w:r>
          <w:proofErr w:type="spellEnd"/>
          <w:r w:rsidRPr="00367257">
            <w:rPr>
              <w:b/>
            </w:rPr>
            <w:t xml:space="preserve">. </w:t>
          </w:r>
          <w:proofErr w:type="gramStart"/>
          <w:r w:rsidRPr="00367257">
            <w:rPr>
              <w:b/>
            </w:rPr>
            <w:t>Tarihi :</w:t>
          </w:r>
          <w:proofErr w:type="gramEnd"/>
        </w:p>
      </w:tc>
      <w:tc>
        <w:tcPr>
          <w:tcW w:w="1598" w:type="dxa"/>
          <w:tcBorders>
            <w:top w:val="single" w:sz="4" w:space="0" w:color="auto"/>
            <w:left w:val="single" w:sz="4" w:space="0" w:color="auto"/>
            <w:bottom w:val="single" w:sz="4" w:space="0" w:color="auto"/>
            <w:right w:val="single" w:sz="4" w:space="0" w:color="auto"/>
          </w:tcBorders>
        </w:tcPr>
        <w:p w14:paraId="6F9E367A" w14:textId="33BA0487" w:rsidR="00BB53B0" w:rsidRPr="00367257" w:rsidRDefault="00DD055B">
          <w:pPr>
            <w:pStyle w:val="stbilgi"/>
            <w:cnfStyle w:val="000000000000" w:firstRow="0" w:lastRow="0" w:firstColumn="0" w:lastColumn="0" w:oddVBand="0" w:evenVBand="0" w:oddHBand="0" w:evenHBand="0" w:firstRowFirstColumn="0" w:firstRowLastColumn="0" w:lastRowFirstColumn="0" w:lastRowLastColumn="0"/>
          </w:pPr>
          <w:r>
            <w:t>06.10.2023</w:t>
          </w:r>
        </w:p>
      </w:tc>
    </w:tr>
    <w:tr w:rsidR="00791AC1" w14:paraId="35FB2D9F" w14:textId="77777777" w:rsidTr="00DB7756">
      <w:tc>
        <w:tcPr>
          <w:cnfStyle w:val="001000000000" w:firstRow="0" w:lastRow="0" w:firstColumn="1" w:lastColumn="0" w:oddVBand="0" w:evenVBand="0" w:oddHBand="0" w:evenHBand="0" w:firstRowFirstColumn="0" w:firstRowLastColumn="0" w:lastRowFirstColumn="0" w:lastRowLastColumn="0"/>
          <w:tcW w:w="2016" w:type="dxa"/>
          <w:vMerge/>
          <w:tcBorders>
            <w:left w:val="single" w:sz="4" w:space="0" w:color="auto"/>
            <w:bottom w:val="single" w:sz="4" w:space="0" w:color="auto"/>
            <w:right w:val="single" w:sz="4" w:space="0" w:color="auto"/>
          </w:tcBorders>
        </w:tcPr>
        <w:p w14:paraId="51FD1A30" w14:textId="77777777" w:rsidR="00BB53B0" w:rsidRDefault="00BB53B0">
          <w:pPr>
            <w:pStyle w:val="stbilgi"/>
          </w:pPr>
        </w:p>
      </w:tc>
      <w:tc>
        <w:tcPr>
          <w:tcW w:w="5038" w:type="dxa"/>
          <w:tcBorders>
            <w:top w:val="single" w:sz="4" w:space="0" w:color="auto"/>
            <w:left w:val="single" w:sz="4" w:space="0" w:color="auto"/>
            <w:bottom w:val="single" w:sz="4" w:space="0" w:color="auto"/>
            <w:right w:val="single" w:sz="4" w:space="0" w:color="auto"/>
          </w:tcBorders>
        </w:tcPr>
        <w:p w14:paraId="75E291E1" w14:textId="77777777" w:rsidR="00BB53B0" w:rsidRPr="00791AC1" w:rsidRDefault="00A74DDC" w:rsidP="00A06540">
          <w:pPr>
            <w:pStyle w:val="stbilgi"/>
            <w:jc w:val="center"/>
            <w:cnfStyle w:val="000000000000" w:firstRow="0" w:lastRow="0" w:firstColumn="0" w:lastColumn="0" w:oddVBand="0" w:evenVBand="0" w:oddHBand="0" w:evenHBand="0" w:firstRowFirstColumn="0" w:firstRowLastColumn="0" w:lastRowFirstColumn="0" w:lastRowLastColumn="0"/>
            <w:rPr>
              <w:b/>
            </w:rPr>
          </w:pPr>
          <w:r w:rsidRPr="00A74DDC">
            <w:rPr>
              <w:b/>
            </w:rPr>
            <w:t>İŞ SAĞLIĞI VE GÜVENLİĞİ POLİTİKASI</w:t>
          </w:r>
        </w:p>
      </w:tc>
      <w:tc>
        <w:tcPr>
          <w:tcW w:w="1592" w:type="dxa"/>
          <w:tcBorders>
            <w:top w:val="single" w:sz="4" w:space="0" w:color="auto"/>
            <w:left w:val="single" w:sz="4" w:space="0" w:color="auto"/>
            <w:bottom w:val="single" w:sz="4" w:space="0" w:color="auto"/>
            <w:right w:val="single" w:sz="4" w:space="0" w:color="auto"/>
          </w:tcBorders>
        </w:tcPr>
        <w:p w14:paraId="10035AE7" w14:textId="77777777"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 xml:space="preserve">Sayfa </w:t>
          </w:r>
          <w:proofErr w:type="gramStart"/>
          <w:r w:rsidRPr="00367257">
            <w:rPr>
              <w:b/>
            </w:rPr>
            <w:t>No :</w:t>
          </w:r>
          <w:proofErr w:type="gramEnd"/>
        </w:p>
      </w:tc>
      <w:tc>
        <w:tcPr>
          <w:tcW w:w="1598" w:type="dxa"/>
          <w:tcBorders>
            <w:top w:val="single" w:sz="4" w:space="0" w:color="auto"/>
            <w:left w:val="single" w:sz="4" w:space="0" w:color="auto"/>
            <w:bottom w:val="single" w:sz="4" w:space="0" w:color="auto"/>
            <w:right w:val="single" w:sz="4" w:space="0" w:color="auto"/>
          </w:tcBorders>
        </w:tcPr>
        <w:p w14:paraId="6BC314A0" w14:textId="07A0C10E" w:rsidR="00BB53B0" w:rsidRPr="00367257" w:rsidRDefault="00BB53B0" w:rsidP="00D21FC2">
          <w:pPr>
            <w:pStyle w:val="stbilgi"/>
            <w:cnfStyle w:val="000000000000" w:firstRow="0" w:lastRow="0" w:firstColumn="0" w:lastColumn="0" w:oddVBand="0" w:evenVBand="0" w:oddHBand="0" w:evenHBand="0" w:firstRowFirstColumn="0" w:firstRowLastColumn="0" w:lastRowFirstColumn="0" w:lastRowLastColumn="0"/>
          </w:pPr>
          <w:r w:rsidRPr="00367257">
            <w:t xml:space="preserve">Sayfa </w:t>
          </w:r>
          <w:r w:rsidRPr="00367257">
            <w:rPr>
              <w:bCs/>
            </w:rPr>
            <w:fldChar w:fldCharType="begin"/>
          </w:r>
          <w:r w:rsidRPr="00367257">
            <w:rPr>
              <w:bCs/>
            </w:rPr>
            <w:instrText>PAGE  \* Arabic  \* MERGEFORMAT</w:instrText>
          </w:r>
          <w:r w:rsidRPr="00367257">
            <w:rPr>
              <w:bCs/>
            </w:rPr>
            <w:fldChar w:fldCharType="separate"/>
          </w:r>
          <w:r w:rsidR="007F118A">
            <w:rPr>
              <w:bCs/>
              <w:noProof/>
            </w:rPr>
            <w:t>1</w:t>
          </w:r>
          <w:r w:rsidRPr="00367257">
            <w:rPr>
              <w:bCs/>
            </w:rPr>
            <w:fldChar w:fldCharType="end"/>
          </w:r>
          <w:r w:rsidR="003B7465">
            <w:t xml:space="preserve"> </w:t>
          </w:r>
          <w:r w:rsidR="00F70022">
            <w:t>/ 1</w:t>
          </w:r>
        </w:p>
      </w:tc>
    </w:tr>
  </w:tbl>
  <w:p w14:paraId="0011EB08" w14:textId="77777777" w:rsidR="00BB53B0" w:rsidRDefault="00BB53B0">
    <w:pPr>
      <w:pStyle w:val="stbilgi"/>
    </w:pPr>
  </w:p>
  <w:p w14:paraId="4A724335" w14:textId="77777777" w:rsidR="00BB53B0" w:rsidRDefault="00BB53B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0A9"/>
      </v:shape>
    </w:pict>
  </w:numPicBullet>
  <w:abstractNum w:abstractNumId="0">
    <w:nsid w:val="154A7B8D"/>
    <w:multiLevelType w:val="hybridMultilevel"/>
    <w:tmpl w:val="83C0C8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B6B63D0"/>
    <w:multiLevelType w:val="hybridMultilevel"/>
    <w:tmpl w:val="F3BC27B2"/>
    <w:lvl w:ilvl="0" w:tplc="041F0007">
      <w:start w:val="1"/>
      <w:numFmt w:val="bullet"/>
      <w:lvlText w:val=""/>
      <w:lvlPicBulletId w:val="0"/>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2">
    <w:nsid w:val="3CC34082"/>
    <w:multiLevelType w:val="hybridMultilevel"/>
    <w:tmpl w:val="000C0D1E"/>
    <w:lvl w:ilvl="0" w:tplc="353CAFB8">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4ECB0E83"/>
    <w:multiLevelType w:val="singleLevel"/>
    <w:tmpl w:val="45E262EE"/>
    <w:lvl w:ilvl="0">
      <w:start w:val="1"/>
      <w:numFmt w:val="decimal"/>
      <w:lvlText w:val="%1."/>
      <w:legacy w:legacy="1" w:legacySpace="0" w:legacyIndent="425"/>
      <w:lvlJc w:val="left"/>
      <w:rPr>
        <w:rFonts w:ascii="Franklin Gothic Medium Cond" w:hAnsi="Franklin Gothic Medium Cond" w:hint="default"/>
      </w:rPr>
    </w:lvl>
  </w:abstractNum>
  <w:abstractNum w:abstractNumId="4">
    <w:nsid w:val="573E1D64"/>
    <w:multiLevelType w:val="hybridMultilevel"/>
    <w:tmpl w:val="D358729E"/>
    <w:lvl w:ilvl="0" w:tplc="041F000F">
      <w:start w:val="1"/>
      <w:numFmt w:val="decimal"/>
      <w:lvlText w:val="%1."/>
      <w:lvlJc w:val="left"/>
      <w:pPr>
        <w:ind w:left="64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
    <w:nsid w:val="6E2559CC"/>
    <w:multiLevelType w:val="hybridMultilevel"/>
    <w:tmpl w:val="07BAC75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EA749E4"/>
    <w:multiLevelType w:val="hybridMultilevel"/>
    <w:tmpl w:val="D5E090F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726446B6"/>
    <w:multiLevelType w:val="hybridMultilevel"/>
    <w:tmpl w:val="0E9E3B92"/>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414"/>
    <w:rsid w:val="00052531"/>
    <w:rsid w:val="000B61B6"/>
    <w:rsid w:val="001201E7"/>
    <w:rsid w:val="00150A04"/>
    <w:rsid w:val="00151A01"/>
    <w:rsid w:val="00163F49"/>
    <w:rsid w:val="0017555C"/>
    <w:rsid w:val="0017670F"/>
    <w:rsid w:val="00186609"/>
    <w:rsid w:val="0019367F"/>
    <w:rsid w:val="001F4B38"/>
    <w:rsid w:val="001F57F5"/>
    <w:rsid w:val="0021088B"/>
    <w:rsid w:val="00246B40"/>
    <w:rsid w:val="00256BB1"/>
    <w:rsid w:val="002960E7"/>
    <w:rsid w:val="002B7D5C"/>
    <w:rsid w:val="002E0CC5"/>
    <w:rsid w:val="002E53C6"/>
    <w:rsid w:val="00323ECA"/>
    <w:rsid w:val="00367257"/>
    <w:rsid w:val="003B2C39"/>
    <w:rsid w:val="003B7465"/>
    <w:rsid w:val="003C1ECB"/>
    <w:rsid w:val="00400371"/>
    <w:rsid w:val="004472F8"/>
    <w:rsid w:val="004610DB"/>
    <w:rsid w:val="00462AAF"/>
    <w:rsid w:val="004B5921"/>
    <w:rsid w:val="004C7D89"/>
    <w:rsid w:val="004E21D8"/>
    <w:rsid w:val="00530446"/>
    <w:rsid w:val="00556F2A"/>
    <w:rsid w:val="00582711"/>
    <w:rsid w:val="005A065A"/>
    <w:rsid w:val="005C524A"/>
    <w:rsid w:val="005E07DD"/>
    <w:rsid w:val="00600A5F"/>
    <w:rsid w:val="00613CA4"/>
    <w:rsid w:val="00624CEB"/>
    <w:rsid w:val="00625043"/>
    <w:rsid w:val="00634B3D"/>
    <w:rsid w:val="00634E95"/>
    <w:rsid w:val="00674475"/>
    <w:rsid w:val="006A0A4A"/>
    <w:rsid w:val="006B41B0"/>
    <w:rsid w:val="006C29BB"/>
    <w:rsid w:val="006C3E18"/>
    <w:rsid w:val="00791AC1"/>
    <w:rsid w:val="00791E5A"/>
    <w:rsid w:val="007D2CBA"/>
    <w:rsid w:val="007E4C72"/>
    <w:rsid w:val="007F118A"/>
    <w:rsid w:val="00811DC0"/>
    <w:rsid w:val="00850B0D"/>
    <w:rsid w:val="00910A94"/>
    <w:rsid w:val="00930054"/>
    <w:rsid w:val="00947AF1"/>
    <w:rsid w:val="009B3EF9"/>
    <w:rsid w:val="009C0073"/>
    <w:rsid w:val="009C224E"/>
    <w:rsid w:val="00A06540"/>
    <w:rsid w:val="00A71A6A"/>
    <w:rsid w:val="00A74DDC"/>
    <w:rsid w:val="00AE524F"/>
    <w:rsid w:val="00B13BD9"/>
    <w:rsid w:val="00B3537E"/>
    <w:rsid w:val="00BB53B0"/>
    <w:rsid w:val="00C55AC7"/>
    <w:rsid w:val="00CB4FFD"/>
    <w:rsid w:val="00CD2321"/>
    <w:rsid w:val="00D20C16"/>
    <w:rsid w:val="00D21FC2"/>
    <w:rsid w:val="00D93738"/>
    <w:rsid w:val="00DB7756"/>
    <w:rsid w:val="00DC6AA2"/>
    <w:rsid w:val="00DD055B"/>
    <w:rsid w:val="00DF6D15"/>
    <w:rsid w:val="00E24A3C"/>
    <w:rsid w:val="00E6248F"/>
    <w:rsid w:val="00E925D2"/>
    <w:rsid w:val="00ED2414"/>
    <w:rsid w:val="00F0523A"/>
    <w:rsid w:val="00F46071"/>
    <w:rsid w:val="00F63B7E"/>
    <w:rsid w:val="00F70022"/>
    <w:rsid w:val="00FA65CF"/>
    <w:rsid w:val="00FC0ED9"/>
    <w:rsid w:val="00FD00C6"/>
    <w:rsid w:val="00FF50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5BFAB07"/>
  <w15:docId w15:val="{AAC80B8E-6DF1-4528-AA76-C9A47B59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18"/>
      <w:szCs w:val="18"/>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before="77"/>
      <w:ind w:left="107"/>
    </w:pPr>
  </w:style>
  <w:style w:type="paragraph" w:styleId="stbilgi">
    <w:name w:val="header"/>
    <w:basedOn w:val="Normal"/>
    <w:link w:val="stbilgiChar"/>
    <w:uiPriority w:val="99"/>
    <w:unhideWhenUsed/>
    <w:rsid w:val="002B7D5C"/>
    <w:pPr>
      <w:tabs>
        <w:tab w:val="center" w:pos="4536"/>
        <w:tab w:val="right" w:pos="9072"/>
      </w:tabs>
    </w:pPr>
  </w:style>
  <w:style w:type="character" w:customStyle="1" w:styleId="stbilgiChar">
    <w:name w:val="Üstbilgi Char"/>
    <w:basedOn w:val="VarsaylanParagrafYazTipi"/>
    <w:link w:val="stbilgi"/>
    <w:uiPriority w:val="99"/>
    <w:rsid w:val="002B7D5C"/>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2B7D5C"/>
    <w:pPr>
      <w:tabs>
        <w:tab w:val="center" w:pos="4536"/>
        <w:tab w:val="right" w:pos="9072"/>
      </w:tabs>
    </w:pPr>
  </w:style>
  <w:style w:type="character" w:customStyle="1" w:styleId="AltbilgiChar">
    <w:name w:val="Altbilgi Char"/>
    <w:basedOn w:val="VarsaylanParagrafYazTipi"/>
    <w:link w:val="Altbilgi"/>
    <w:uiPriority w:val="99"/>
    <w:rsid w:val="002B7D5C"/>
    <w:rPr>
      <w:rFonts w:ascii="Times New Roman" w:eastAsia="Times New Roman" w:hAnsi="Times New Roman" w:cs="Times New Roman"/>
      <w:lang w:val="tr-TR" w:eastAsia="tr-TR" w:bidi="tr-TR"/>
    </w:rPr>
  </w:style>
  <w:style w:type="table" w:styleId="TabloKlavuzu">
    <w:name w:val="Table Grid"/>
    <w:basedOn w:val="NormalTablo"/>
    <w:uiPriority w:val="39"/>
    <w:rsid w:val="00F052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11">
    <w:name w:val="Düz Tablo 11"/>
    <w:basedOn w:val="NormalTablo"/>
    <w:uiPriority w:val="41"/>
    <w:rsid w:val="0036725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5Koyu-Vurgu51">
    <w:name w:val="Kılavuz Tablo 5 Koyu - Vurgu 51"/>
    <w:basedOn w:val="NormalTablo"/>
    <w:uiPriority w:val="50"/>
    <w:rsid w:val="0036725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6Renkli-Vurgu11">
    <w:name w:val="Kılavuz Tablo 6 Renkli - Vurgu 11"/>
    <w:basedOn w:val="NormalTablo"/>
    <w:uiPriority w:val="51"/>
    <w:rsid w:val="00367257"/>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1">
    <w:name w:val="Kılavuz Tablo 6 Renkli1"/>
    <w:basedOn w:val="NormalTablo"/>
    <w:uiPriority w:val="51"/>
    <w:rsid w:val="00367257"/>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367257"/>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41">
    <w:name w:val="Kılavuzu Tablo 4 - Vurgu 41"/>
    <w:basedOn w:val="NormalTablo"/>
    <w:uiPriority w:val="49"/>
    <w:rsid w:val="006B41B0"/>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21">
    <w:name w:val="Liste Tablo 3 - Vurgu 21"/>
    <w:basedOn w:val="NormalTablo"/>
    <w:uiPriority w:val="48"/>
    <w:rsid w:val="00FD00C6"/>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Tablo1Ak-Vurgu21">
    <w:name w:val="Kılavuz Tablo 1 Açık - Vurgu 21"/>
    <w:basedOn w:val="NormalTablo"/>
    <w:uiPriority w:val="46"/>
    <w:rsid w:val="00BB53B0"/>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1">
    <w:name w:val="Kılavuz Tablo 1 Açık1"/>
    <w:basedOn w:val="NormalTablo"/>
    <w:uiPriority w:val="46"/>
    <w:rsid w:val="00850B0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oKlavuzuAk1">
    <w:name w:val="Tablo Kılavuzu Açık1"/>
    <w:basedOn w:val="NormalTablo"/>
    <w:uiPriority w:val="40"/>
    <w:rsid w:val="00850B0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tyle46">
    <w:name w:val="Style46"/>
    <w:basedOn w:val="Normal"/>
    <w:uiPriority w:val="99"/>
    <w:rsid w:val="007D2CBA"/>
    <w:pPr>
      <w:adjustRightInd w:val="0"/>
      <w:spacing w:line="274" w:lineRule="exact"/>
      <w:ind w:hanging="425"/>
      <w:jc w:val="both"/>
    </w:pPr>
    <w:rPr>
      <w:rFonts w:ascii="Franklin Gothic Medium Cond" w:hAnsi="Franklin Gothic Medium Cond"/>
      <w:sz w:val="24"/>
      <w:szCs w:val="24"/>
      <w:lang w:bidi="ar-SA"/>
    </w:rPr>
  </w:style>
  <w:style w:type="character" w:customStyle="1" w:styleId="FontStyle87">
    <w:name w:val="Font Style87"/>
    <w:uiPriority w:val="99"/>
    <w:rsid w:val="007D2CBA"/>
    <w:rPr>
      <w:rFonts w:ascii="Franklin Gothic Medium Cond" w:hAnsi="Franklin Gothic Medium Cond" w:cs="Franklin Gothic Medium Cond"/>
      <w:b/>
      <w:bCs/>
      <w:sz w:val="24"/>
      <w:szCs w:val="24"/>
    </w:rPr>
  </w:style>
  <w:style w:type="character" w:customStyle="1" w:styleId="FontStyle97">
    <w:name w:val="Font Style97"/>
    <w:uiPriority w:val="99"/>
    <w:rsid w:val="007D2CBA"/>
    <w:rPr>
      <w:rFonts w:ascii="Franklin Gothic Medium Cond" w:hAnsi="Franklin Gothic Medium Cond" w:cs="Franklin Gothic Medium Cond"/>
      <w:sz w:val="24"/>
      <w:szCs w:val="24"/>
    </w:rPr>
  </w:style>
  <w:style w:type="character" w:customStyle="1" w:styleId="FontStyle84">
    <w:name w:val="Font Style84"/>
    <w:uiPriority w:val="99"/>
    <w:rsid w:val="007D2CBA"/>
    <w:rPr>
      <w:rFonts w:ascii="Franklin Gothic Medium Cond" w:hAnsi="Franklin Gothic Medium Cond" w:cs="Franklin Gothic Medium Cond"/>
      <w:spacing w:val="-10"/>
      <w:sz w:val="24"/>
      <w:szCs w:val="24"/>
    </w:rPr>
  </w:style>
  <w:style w:type="paragraph" w:customStyle="1" w:styleId="Style25">
    <w:name w:val="Style25"/>
    <w:basedOn w:val="Normal"/>
    <w:uiPriority w:val="99"/>
    <w:rsid w:val="007D2CBA"/>
    <w:pPr>
      <w:adjustRightInd w:val="0"/>
      <w:spacing w:line="274" w:lineRule="exact"/>
      <w:ind w:hanging="374"/>
    </w:pPr>
    <w:rPr>
      <w:rFonts w:ascii="Franklin Gothic Medium Cond" w:hAnsi="Franklin Gothic Medium Cond"/>
      <w:sz w:val="24"/>
      <w:szCs w:val="24"/>
      <w:lang w:bidi="ar-SA"/>
    </w:rPr>
  </w:style>
  <w:style w:type="paragraph" w:styleId="BalonMetni">
    <w:name w:val="Balloon Text"/>
    <w:basedOn w:val="Normal"/>
    <w:link w:val="BalonMetniChar"/>
    <w:uiPriority w:val="99"/>
    <w:semiHidden/>
    <w:unhideWhenUsed/>
    <w:rsid w:val="00E6248F"/>
    <w:rPr>
      <w:rFonts w:ascii="Tahoma" w:hAnsi="Tahoma" w:cs="Tahoma"/>
      <w:sz w:val="16"/>
      <w:szCs w:val="16"/>
    </w:rPr>
  </w:style>
  <w:style w:type="character" w:customStyle="1" w:styleId="BalonMetniChar">
    <w:name w:val="Balon Metni Char"/>
    <w:basedOn w:val="VarsaylanParagrafYazTipi"/>
    <w:link w:val="BalonMetni"/>
    <w:uiPriority w:val="99"/>
    <w:semiHidden/>
    <w:rsid w:val="00E6248F"/>
    <w:rPr>
      <w:rFonts w:ascii="Tahoma" w:eastAsia="Times New Roman" w:hAnsi="Tahoma" w:cs="Tahoma"/>
      <w:sz w:val="16"/>
      <w:szCs w:val="16"/>
      <w:lang w:val="tr-TR" w:eastAsia="tr-TR" w:bidi="tr-TR"/>
    </w:rPr>
  </w:style>
  <w:style w:type="table" w:styleId="OrtaGlgeleme1-Vurgu4">
    <w:name w:val="Medium Shading 1 Accent 4"/>
    <w:basedOn w:val="NormalTablo"/>
    <w:uiPriority w:val="63"/>
    <w:rsid w:val="00FF5024"/>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customStyle="1" w:styleId="GvdeMetniChar">
    <w:name w:val="Gövde Metni Char"/>
    <w:basedOn w:val="VarsaylanParagrafYazTipi"/>
    <w:link w:val="GvdeMetni"/>
    <w:uiPriority w:val="1"/>
    <w:rsid w:val="00FF5024"/>
    <w:rPr>
      <w:rFonts w:ascii="Times New Roman" w:eastAsia="Times New Roman" w:hAnsi="Times New Roman" w:cs="Times New Roman"/>
      <w:sz w:val="18"/>
      <w:szCs w:val="18"/>
      <w:lang w:val="tr-TR" w:eastAsia="tr-TR" w:bidi="tr-TR"/>
    </w:rPr>
  </w:style>
  <w:style w:type="table" w:styleId="AkListe-Vurgu5">
    <w:name w:val="Light List Accent 5"/>
    <w:basedOn w:val="NormalTablo"/>
    <w:uiPriority w:val="61"/>
    <w:rsid w:val="00DB7756"/>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430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511</Words>
  <Characters>2918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c:creator>
  <cp:lastModifiedBy>MERAM-RAM-MD</cp:lastModifiedBy>
  <cp:revision>13</cp:revision>
  <cp:lastPrinted>2021-11-05T10:03:00Z</cp:lastPrinted>
  <dcterms:created xsi:type="dcterms:W3CDTF">2022-01-16T19:52:00Z</dcterms:created>
  <dcterms:modified xsi:type="dcterms:W3CDTF">2023-10-06T10:46:00Z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Microsoft® Word 2010</vt:lpwstr>
  </property>
  <property fmtid="{D5CDD505-2E9C-101B-9397-08002B2CF9AE}" pid="4" name="LastSaved">
    <vt:filetime>2020-03-17T00:00:00Z</vt:filetime>
  </property>
</Properties>
</file>